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7DB91" w14:textId="77777777" w:rsidR="0046604A" w:rsidRDefault="0046604A" w:rsidP="0046604A">
      <w:pPr>
        <w:pStyle w:val="Default"/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Разпределение на задълженията и отговорните органи и лица за изпълнение на предвидените мерки. </w:t>
      </w:r>
    </w:p>
    <w:p w14:paraId="524F3340" w14:textId="77777777" w:rsidR="0046604A" w:rsidRDefault="0046604A" w:rsidP="0046604A">
      <w:pPr>
        <w:pStyle w:val="Default"/>
        <w:ind w:firstLine="708"/>
        <w:jc w:val="center"/>
        <w:rPr>
          <w:sz w:val="28"/>
          <w:szCs w:val="28"/>
        </w:rPr>
      </w:pPr>
    </w:p>
    <w:tbl>
      <w:tblPr>
        <w:tblStyle w:val="TableGrid"/>
        <w:tblW w:w="10490" w:type="dxa"/>
        <w:tblInd w:w="-601" w:type="dxa"/>
        <w:tblLook w:val="04A0" w:firstRow="1" w:lastRow="0" w:firstColumn="1" w:lastColumn="0" w:noHBand="0" w:noVBand="1"/>
      </w:tblPr>
      <w:tblGrid>
        <w:gridCol w:w="484"/>
        <w:gridCol w:w="7439"/>
        <w:gridCol w:w="2567"/>
      </w:tblGrid>
      <w:tr w:rsidR="0046604A" w14:paraId="2FF7653B" w14:textId="77777777" w:rsidTr="007E3D63">
        <w:tc>
          <w:tcPr>
            <w:tcW w:w="484" w:type="dxa"/>
          </w:tcPr>
          <w:p w14:paraId="436DF58B" w14:textId="77777777" w:rsidR="0046604A" w:rsidRPr="00443CCC" w:rsidRDefault="0046604A" w:rsidP="0071369A">
            <w:pPr>
              <w:pStyle w:val="Default"/>
            </w:pPr>
            <w:r w:rsidRPr="00443CCC">
              <w:t xml:space="preserve">№ </w:t>
            </w:r>
          </w:p>
        </w:tc>
        <w:tc>
          <w:tcPr>
            <w:tcW w:w="7439" w:type="dxa"/>
          </w:tcPr>
          <w:p w14:paraId="6C71A06C" w14:textId="77777777" w:rsidR="0046604A" w:rsidRPr="00646059" w:rsidRDefault="0046604A" w:rsidP="0071369A">
            <w:pPr>
              <w:pStyle w:val="Default"/>
              <w:jc w:val="center"/>
              <w:rPr>
                <w:b/>
              </w:rPr>
            </w:pPr>
            <w:r w:rsidRPr="00646059">
              <w:rPr>
                <w:b/>
              </w:rPr>
              <w:t>Задължения и отговорности при защита от бедствия</w:t>
            </w:r>
          </w:p>
        </w:tc>
        <w:tc>
          <w:tcPr>
            <w:tcW w:w="2567" w:type="dxa"/>
          </w:tcPr>
          <w:p w14:paraId="5E2441A6" w14:textId="77777777" w:rsidR="0046604A" w:rsidRPr="00646059" w:rsidRDefault="0046604A" w:rsidP="0071369A">
            <w:pPr>
              <w:pStyle w:val="Default"/>
              <w:jc w:val="center"/>
              <w:rPr>
                <w:b/>
              </w:rPr>
            </w:pPr>
            <w:r w:rsidRPr="00646059">
              <w:rPr>
                <w:b/>
              </w:rPr>
              <w:t>Отговорни органи и лица</w:t>
            </w:r>
          </w:p>
        </w:tc>
      </w:tr>
      <w:tr w:rsidR="0046604A" w14:paraId="1A908047" w14:textId="77777777" w:rsidTr="007E3D63">
        <w:tc>
          <w:tcPr>
            <w:tcW w:w="484" w:type="dxa"/>
          </w:tcPr>
          <w:p w14:paraId="40F35FCD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І</w:t>
            </w:r>
          </w:p>
        </w:tc>
        <w:tc>
          <w:tcPr>
            <w:tcW w:w="7439" w:type="dxa"/>
          </w:tcPr>
          <w:p w14:paraId="53AF0D5E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 КРУПНИ ПРОМИШЛЕНИ АВАРИИ С ОПАСНИ ВЕЩЕСТВА </w:t>
            </w:r>
          </w:p>
        </w:tc>
        <w:tc>
          <w:tcPr>
            <w:tcW w:w="2567" w:type="dxa"/>
          </w:tcPr>
          <w:p w14:paraId="7DA0BD70" w14:textId="77777777" w:rsidR="0046604A" w:rsidRDefault="0046604A" w:rsidP="0071369A"/>
        </w:tc>
      </w:tr>
      <w:tr w:rsidR="0046604A" w14:paraId="7881DCF6" w14:textId="77777777" w:rsidTr="007E3D63">
        <w:tc>
          <w:tcPr>
            <w:tcW w:w="484" w:type="dxa"/>
          </w:tcPr>
          <w:p w14:paraId="3495F0BF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 </w:t>
            </w:r>
          </w:p>
        </w:tc>
        <w:tc>
          <w:tcPr>
            <w:tcW w:w="7439" w:type="dxa"/>
          </w:tcPr>
          <w:p w14:paraId="774197C4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Предупреждение </w:t>
            </w:r>
          </w:p>
        </w:tc>
        <w:tc>
          <w:tcPr>
            <w:tcW w:w="2567" w:type="dxa"/>
          </w:tcPr>
          <w:p w14:paraId="2A6825E0" w14:textId="77777777" w:rsidR="0046604A" w:rsidRDefault="0046604A" w:rsidP="0071369A"/>
        </w:tc>
      </w:tr>
      <w:tr w:rsidR="0046604A" w14:paraId="4E9BA24B" w14:textId="77777777" w:rsidTr="007E3D63">
        <w:tc>
          <w:tcPr>
            <w:tcW w:w="484" w:type="dxa"/>
          </w:tcPr>
          <w:p w14:paraId="2906BA5C" w14:textId="77777777" w:rsidR="0046604A" w:rsidRDefault="0046604A" w:rsidP="0071369A"/>
        </w:tc>
        <w:tc>
          <w:tcPr>
            <w:tcW w:w="7439" w:type="dxa"/>
          </w:tcPr>
          <w:p w14:paraId="022831F8" w14:textId="77777777" w:rsidR="0046604A" w:rsidRDefault="0046604A" w:rsidP="007E3D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Получав</w:t>
            </w:r>
            <w:r w:rsidR="007E3D63">
              <w:rPr>
                <w:sz w:val="23"/>
                <w:szCs w:val="23"/>
              </w:rPr>
              <w:t>ане на информация за аварията</w:t>
            </w:r>
            <w:r>
              <w:rPr>
                <w:sz w:val="23"/>
                <w:szCs w:val="23"/>
              </w:rPr>
              <w:t xml:space="preserve">, както и мерките за защита на населението и посоката на движение на облака с опасни вещества </w:t>
            </w:r>
          </w:p>
        </w:tc>
        <w:tc>
          <w:tcPr>
            <w:tcW w:w="2567" w:type="dxa"/>
          </w:tcPr>
          <w:p w14:paraId="5B11A2B3" w14:textId="77777777" w:rsidR="0046604A" w:rsidRDefault="007E3D63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РД ПБЗН ОД </w:t>
            </w:r>
            <w:r w:rsidR="0046604A"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</w:rPr>
              <w:t>ВР, РИОСВ</w:t>
            </w:r>
          </w:p>
        </w:tc>
      </w:tr>
      <w:tr w:rsidR="0046604A" w14:paraId="69C8D33E" w14:textId="77777777" w:rsidTr="007E3D63">
        <w:tc>
          <w:tcPr>
            <w:tcW w:w="484" w:type="dxa"/>
          </w:tcPr>
          <w:p w14:paraId="43ADEBFD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</w:t>
            </w:r>
          </w:p>
        </w:tc>
        <w:tc>
          <w:tcPr>
            <w:tcW w:w="7439" w:type="dxa"/>
          </w:tcPr>
          <w:p w14:paraId="02433376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Оповестяване </w:t>
            </w:r>
          </w:p>
        </w:tc>
        <w:tc>
          <w:tcPr>
            <w:tcW w:w="2567" w:type="dxa"/>
          </w:tcPr>
          <w:p w14:paraId="6719F495" w14:textId="77777777" w:rsidR="0046604A" w:rsidRDefault="0046604A" w:rsidP="0071369A"/>
        </w:tc>
      </w:tr>
      <w:tr w:rsidR="0046604A" w14:paraId="29F4FDB1" w14:textId="77777777" w:rsidTr="007E3D63">
        <w:tc>
          <w:tcPr>
            <w:tcW w:w="484" w:type="dxa"/>
          </w:tcPr>
          <w:p w14:paraId="585CDD92" w14:textId="77777777" w:rsidR="0046604A" w:rsidRDefault="0046604A" w:rsidP="0071369A"/>
        </w:tc>
        <w:tc>
          <w:tcPr>
            <w:tcW w:w="7439" w:type="dxa"/>
          </w:tcPr>
          <w:p w14:paraId="7DAD0107" w14:textId="77777777" w:rsidR="0046604A" w:rsidRDefault="007E3D63" w:rsidP="007E3D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Оповестяване на О</w:t>
            </w:r>
            <w:r w:rsidR="0046604A">
              <w:rPr>
                <w:sz w:val="23"/>
                <w:szCs w:val="23"/>
              </w:rPr>
              <w:t xml:space="preserve">бластен управител и щаба за координиране и кмета на съответната община </w:t>
            </w:r>
          </w:p>
        </w:tc>
        <w:tc>
          <w:tcPr>
            <w:tcW w:w="2567" w:type="dxa"/>
          </w:tcPr>
          <w:p w14:paraId="710D6552" w14:textId="77777777" w:rsidR="0046604A" w:rsidRDefault="00B97BA4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7E3D63">
              <w:rPr>
                <w:sz w:val="23"/>
                <w:szCs w:val="23"/>
              </w:rPr>
              <w:t>, Дежурни Обл. СС и Общ. СС</w:t>
            </w:r>
          </w:p>
        </w:tc>
      </w:tr>
      <w:tr w:rsidR="0046604A" w14:paraId="12FC038E" w14:textId="77777777" w:rsidTr="007E3D63">
        <w:tc>
          <w:tcPr>
            <w:tcW w:w="484" w:type="dxa"/>
          </w:tcPr>
          <w:p w14:paraId="36B52F5E" w14:textId="77777777" w:rsidR="0046604A" w:rsidRDefault="0046604A" w:rsidP="0071369A"/>
        </w:tc>
        <w:tc>
          <w:tcPr>
            <w:tcW w:w="7439" w:type="dxa"/>
          </w:tcPr>
          <w:p w14:paraId="5FE6E83D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Оповестява съставните части на ЕСС </w:t>
            </w:r>
          </w:p>
        </w:tc>
        <w:tc>
          <w:tcPr>
            <w:tcW w:w="2567" w:type="dxa"/>
          </w:tcPr>
          <w:p w14:paraId="386843C1" w14:textId="77777777" w:rsidR="0046604A" w:rsidRDefault="00D8396B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46604A">
              <w:rPr>
                <w:sz w:val="23"/>
                <w:szCs w:val="23"/>
              </w:rPr>
              <w:t xml:space="preserve"> </w:t>
            </w:r>
          </w:p>
        </w:tc>
      </w:tr>
      <w:tr w:rsidR="0046604A" w14:paraId="4150EBD0" w14:textId="77777777" w:rsidTr="007E3D63">
        <w:tc>
          <w:tcPr>
            <w:tcW w:w="484" w:type="dxa"/>
          </w:tcPr>
          <w:p w14:paraId="69211A27" w14:textId="77777777" w:rsidR="0046604A" w:rsidRDefault="0046604A" w:rsidP="0071369A"/>
        </w:tc>
        <w:tc>
          <w:tcPr>
            <w:tcW w:w="7439" w:type="dxa"/>
          </w:tcPr>
          <w:p w14:paraId="35F53385" w14:textId="77777777" w:rsidR="0046604A" w:rsidRDefault="0046604A" w:rsidP="007E3D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Привеждане в готовност на силите и средствата на Е</w:t>
            </w:r>
            <w:r w:rsidR="007E3D63">
              <w:rPr>
                <w:sz w:val="23"/>
                <w:szCs w:val="23"/>
              </w:rPr>
              <w:t>СС, съгласно утвърдения</w:t>
            </w:r>
            <w:r>
              <w:rPr>
                <w:sz w:val="23"/>
                <w:szCs w:val="23"/>
              </w:rPr>
              <w:t xml:space="preserve"> план </w:t>
            </w:r>
          </w:p>
        </w:tc>
        <w:tc>
          <w:tcPr>
            <w:tcW w:w="2567" w:type="dxa"/>
          </w:tcPr>
          <w:p w14:paraId="1AC637A1" w14:textId="77777777" w:rsidR="0046604A" w:rsidRDefault="00D8396B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РДПБЗН, РЗИ</w:t>
            </w:r>
            <w:r w:rsidR="0046604A">
              <w:rPr>
                <w:sz w:val="23"/>
                <w:szCs w:val="23"/>
              </w:rPr>
              <w:t xml:space="preserve"> </w:t>
            </w:r>
          </w:p>
        </w:tc>
      </w:tr>
      <w:tr w:rsidR="0046604A" w14:paraId="70D68C69" w14:textId="77777777" w:rsidTr="007E3D63">
        <w:tc>
          <w:tcPr>
            <w:tcW w:w="484" w:type="dxa"/>
          </w:tcPr>
          <w:p w14:paraId="5873599C" w14:textId="77777777" w:rsidR="0046604A" w:rsidRDefault="0046604A" w:rsidP="0071369A"/>
        </w:tc>
        <w:tc>
          <w:tcPr>
            <w:tcW w:w="7439" w:type="dxa"/>
          </w:tcPr>
          <w:p w14:paraId="5C41A7B6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 необходимост оповестява кметовете на общини и населени места, намиращи се в застрашената зона </w:t>
            </w:r>
          </w:p>
        </w:tc>
        <w:tc>
          <w:tcPr>
            <w:tcW w:w="2567" w:type="dxa"/>
          </w:tcPr>
          <w:p w14:paraId="5DCBDC7D" w14:textId="77777777" w:rsidR="0046604A" w:rsidRDefault="00D8396B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7E3D63">
              <w:rPr>
                <w:sz w:val="23"/>
                <w:szCs w:val="23"/>
              </w:rPr>
              <w:t xml:space="preserve">, </w:t>
            </w:r>
            <w:r w:rsidR="007E3D63" w:rsidRPr="007E3D63">
              <w:rPr>
                <w:sz w:val="23"/>
                <w:szCs w:val="23"/>
              </w:rPr>
              <w:t>Дежурни Обл. СС</w:t>
            </w:r>
          </w:p>
        </w:tc>
      </w:tr>
      <w:tr w:rsidR="0046604A" w14:paraId="1F5B37B1" w14:textId="77777777" w:rsidTr="007E3D63">
        <w:tc>
          <w:tcPr>
            <w:tcW w:w="484" w:type="dxa"/>
          </w:tcPr>
          <w:p w14:paraId="71D592A6" w14:textId="77777777" w:rsidR="0046604A" w:rsidRPr="009908B4" w:rsidRDefault="0046604A" w:rsidP="0071369A">
            <w:pPr>
              <w:rPr>
                <w:rFonts w:ascii="Times New Roman" w:hAnsi="Times New Roman" w:cs="Times New Roman"/>
                <w:b/>
              </w:rPr>
            </w:pPr>
            <w:r w:rsidRPr="009908B4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439" w:type="dxa"/>
          </w:tcPr>
          <w:p w14:paraId="2967E9E9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Изпълнение на неотложни мерки за намаляване на въздействието </w:t>
            </w:r>
          </w:p>
        </w:tc>
        <w:tc>
          <w:tcPr>
            <w:tcW w:w="2567" w:type="dxa"/>
          </w:tcPr>
          <w:p w14:paraId="12855003" w14:textId="77777777" w:rsidR="0046604A" w:rsidRDefault="0046604A" w:rsidP="0071369A"/>
        </w:tc>
      </w:tr>
      <w:tr w:rsidR="0046604A" w14:paraId="02CCD09E" w14:textId="77777777" w:rsidTr="007E3D63">
        <w:trPr>
          <w:trHeight w:val="584"/>
        </w:trPr>
        <w:tc>
          <w:tcPr>
            <w:tcW w:w="484" w:type="dxa"/>
          </w:tcPr>
          <w:p w14:paraId="09744869" w14:textId="77777777" w:rsidR="0046604A" w:rsidRDefault="0046604A" w:rsidP="0071369A"/>
        </w:tc>
        <w:tc>
          <w:tcPr>
            <w:tcW w:w="7439" w:type="dxa"/>
          </w:tcPr>
          <w:p w14:paraId="4D0AA615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Засилено следене на атмосферната циркулация </w:t>
            </w:r>
          </w:p>
        </w:tc>
        <w:tc>
          <w:tcPr>
            <w:tcW w:w="2567" w:type="dxa"/>
          </w:tcPr>
          <w:p w14:paraId="2C92477A" w14:textId="77777777" w:rsidR="0046604A" w:rsidRDefault="006A0866" w:rsidP="007E3D6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46604A">
              <w:rPr>
                <w:sz w:val="23"/>
                <w:szCs w:val="23"/>
              </w:rPr>
              <w:t>,</w:t>
            </w:r>
            <w:r w:rsidR="007E3D63">
              <w:rPr>
                <w:sz w:val="23"/>
                <w:szCs w:val="23"/>
              </w:rPr>
              <w:t xml:space="preserve"> РИОСВ</w:t>
            </w:r>
          </w:p>
        </w:tc>
      </w:tr>
      <w:tr w:rsidR="0046604A" w14:paraId="14BF0105" w14:textId="77777777" w:rsidTr="007E3D63">
        <w:tc>
          <w:tcPr>
            <w:tcW w:w="484" w:type="dxa"/>
          </w:tcPr>
          <w:p w14:paraId="066BE0D8" w14:textId="77777777" w:rsidR="0046604A" w:rsidRDefault="0046604A" w:rsidP="0071369A"/>
        </w:tc>
        <w:tc>
          <w:tcPr>
            <w:tcW w:w="7439" w:type="dxa"/>
          </w:tcPr>
          <w:p w14:paraId="739D6EB9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Информиране на кметовете на населените места, попадащи в облака на замърсяване и при необходимост указване посоките за извеждане на населението </w:t>
            </w:r>
          </w:p>
        </w:tc>
        <w:tc>
          <w:tcPr>
            <w:tcW w:w="2567" w:type="dxa"/>
          </w:tcPr>
          <w:p w14:paraId="79AD9F23" w14:textId="77777777" w:rsidR="0046604A" w:rsidRDefault="006A0866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РДПБЗН, ОДМВР</w:t>
            </w:r>
          </w:p>
        </w:tc>
      </w:tr>
      <w:tr w:rsidR="0046604A" w14:paraId="58B26425" w14:textId="77777777" w:rsidTr="007E3D63">
        <w:tc>
          <w:tcPr>
            <w:tcW w:w="484" w:type="dxa"/>
          </w:tcPr>
          <w:p w14:paraId="7E96E7AB" w14:textId="77777777" w:rsidR="0046604A" w:rsidRDefault="0046604A" w:rsidP="0071369A"/>
        </w:tc>
        <w:tc>
          <w:tcPr>
            <w:tcW w:w="7439" w:type="dxa"/>
          </w:tcPr>
          <w:p w14:paraId="7E427691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Спиране на електрозахранването в района на аварията при наличие на взривоопасни смеси </w:t>
            </w:r>
          </w:p>
        </w:tc>
        <w:tc>
          <w:tcPr>
            <w:tcW w:w="2567" w:type="dxa"/>
          </w:tcPr>
          <w:p w14:paraId="56CB84CC" w14:textId="77777777" w:rsidR="0046604A" w:rsidRDefault="007E3D63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Енергоразпределително дружество – след указания от РД ПБЗН</w:t>
            </w:r>
            <w:r w:rsidR="0046604A">
              <w:rPr>
                <w:sz w:val="23"/>
                <w:szCs w:val="23"/>
              </w:rPr>
              <w:t xml:space="preserve"> </w:t>
            </w:r>
          </w:p>
        </w:tc>
      </w:tr>
      <w:tr w:rsidR="0046604A" w14:paraId="019E85C1" w14:textId="77777777" w:rsidTr="007E3D63">
        <w:tc>
          <w:tcPr>
            <w:tcW w:w="484" w:type="dxa"/>
          </w:tcPr>
          <w:p w14:paraId="4EB8B7B5" w14:textId="77777777" w:rsidR="0046604A" w:rsidRDefault="0046604A" w:rsidP="0071369A"/>
        </w:tc>
        <w:tc>
          <w:tcPr>
            <w:tcW w:w="7439" w:type="dxa"/>
          </w:tcPr>
          <w:p w14:paraId="1F6C738C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Извършване на химическо разузнаване, издирване и спасяване на пострадали, локализиране и ликвидиране отделянето на опасни вещества. </w:t>
            </w:r>
          </w:p>
        </w:tc>
        <w:tc>
          <w:tcPr>
            <w:tcW w:w="2567" w:type="dxa"/>
          </w:tcPr>
          <w:p w14:paraId="1E997EB4" w14:textId="77777777" w:rsidR="0046604A" w:rsidRDefault="006A0866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7E3D63">
              <w:rPr>
                <w:sz w:val="23"/>
                <w:szCs w:val="23"/>
              </w:rPr>
              <w:t>, Модули на Втора мех. бригада</w:t>
            </w:r>
          </w:p>
        </w:tc>
      </w:tr>
      <w:tr w:rsidR="0046604A" w14:paraId="55B33524" w14:textId="77777777" w:rsidTr="007E3D63">
        <w:tc>
          <w:tcPr>
            <w:tcW w:w="484" w:type="dxa"/>
          </w:tcPr>
          <w:p w14:paraId="397DDFBB" w14:textId="77777777" w:rsidR="0046604A" w:rsidRDefault="0046604A" w:rsidP="0071369A"/>
        </w:tc>
        <w:tc>
          <w:tcPr>
            <w:tcW w:w="7439" w:type="dxa"/>
          </w:tcPr>
          <w:p w14:paraId="2CFCDFA1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Изваждане на пострадали при аварията, оказване на първа помощ на място на пострадали и транспортирането им в лечебни заведения и гасене на пожари. </w:t>
            </w:r>
          </w:p>
        </w:tc>
        <w:tc>
          <w:tcPr>
            <w:tcW w:w="2567" w:type="dxa"/>
          </w:tcPr>
          <w:p w14:paraId="7C1BE87E" w14:textId="77777777" w:rsidR="0046604A" w:rsidRDefault="006A0866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РДПБЗН, РЗИ</w:t>
            </w:r>
            <w:r w:rsidR="0046604A">
              <w:rPr>
                <w:sz w:val="23"/>
                <w:szCs w:val="23"/>
              </w:rPr>
              <w:t xml:space="preserve">, БЧК </w:t>
            </w:r>
          </w:p>
        </w:tc>
      </w:tr>
      <w:tr w:rsidR="0046604A" w14:paraId="355A83C8" w14:textId="77777777" w:rsidTr="007E3D63">
        <w:tc>
          <w:tcPr>
            <w:tcW w:w="484" w:type="dxa"/>
          </w:tcPr>
          <w:p w14:paraId="570A7A39" w14:textId="77777777" w:rsidR="0046604A" w:rsidRDefault="0046604A" w:rsidP="0071369A"/>
        </w:tc>
        <w:tc>
          <w:tcPr>
            <w:tcW w:w="7439" w:type="dxa"/>
          </w:tcPr>
          <w:p w14:paraId="47FFB5DF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Направа на водни завеси за ограничаване разпространението на опасния облак. </w:t>
            </w:r>
          </w:p>
        </w:tc>
        <w:tc>
          <w:tcPr>
            <w:tcW w:w="2567" w:type="dxa"/>
          </w:tcPr>
          <w:p w14:paraId="37F10BB2" w14:textId="77777777" w:rsidR="0046604A" w:rsidRDefault="006A0866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РДПБЗН, МО</w:t>
            </w:r>
            <w:r w:rsidR="007E3D63">
              <w:rPr>
                <w:sz w:val="23"/>
                <w:szCs w:val="23"/>
              </w:rPr>
              <w:t>, общински сили и средства</w:t>
            </w:r>
          </w:p>
        </w:tc>
      </w:tr>
      <w:tr w:rsidR="0046604A" w14:paraId="0B249A46" w14:textId="77777777" w:rsidTr="007E3D63">
        <w:tc>
          <w:tcPr>
            <w:tcW w:w="484" w:type="dxa"/>
          </w:tcPr>
          <w:p w14:paraId="6C7E5A82" w14:textId="77777777" w:rsidR="0046604A" w:rsidRPr="00646059" w:rsidRDefault="0046604A" w:rsidP="0071369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II.</w:t>
            </w:r>
          </w:p>
        </w:tc>
        <w:tc>
          <w:tcPr>
            <w:tcW w:w="7439" w:type="dxa"/>
          </w:tcPr>
          <w:p w14:paraId="466318AC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Извършване на неотложни аварийно възстановителни работи </w:t>
            </w:r>
          </w:p>
        </w:tc>
        <w:tc>
          <w:tcPr>
            <w:tcW w:w="2567" w:type="dxa"/>
          </w:tcPr>
          <w:p w14:paraId="62B66A9B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</w:p>
        </w:tc>
      </w:tr>
      <w:tr w:rsidR="0046604A" w14:paraId="45EA7304" w14:textId="77777777" w:rsidTr="007E3D63">
        <w:tc>
          <w:tcPr>
            <w:tcW w:w="484" w:type="dxa"/>
          </w:tcPr>
          <w:p w14:paraId="163F1A5E" w14:textId="77777777" w:rsidR="0046604A" w:rsidRDefault="0046604A" w:rsidP="0071369A"/>
        </w:tc>
        <w:tc>
          <w:tcPr>
            <w:tcW w:w="7439" w:type="dxa"/>
          </w:tcPr>
          <w:p w14:paraId="0DE33EB3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Разузнаване, локализиране на разливи, извършване на пробонабиране, анализ и ликвидиране на аварии от разливи на токсични вещества и петролни продукти </w:t>
            </w:r>
          </w:p>
        </w:tc>
        <w:tc>
          <w:tcPr>
            <w:tcW w:w="2567" w:type="dxa"/>
          </w:tcPr>
          <w:p w14:paraId="61E9157E" w14:textId="77777777" w:rsidR="0046604A" w:rsidRDefault="006A0866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РИ</w:t>
            </w:r>
            <w:r w:rsidR="0046604A">
              <w:rPr>
                <w:sz w:val="23"/>
                <w:szCs w:val="23"/>
              </w:rPr>
              <w:t>ОСВ,</w:t>
            </w:r>
            <w:r>
              <w:rPr>
                <w:sz w:val="23"/>
                <w:szCs w:val="23"/>
              </w:rPr>
              <w:t xml:space="preserve"> РДПБЗН, РЗИ</w:t>
            </w:r>
            <w:r w:rsidR="0046604A">
              <w:rPr>
                <w:sz w:val="23"/>
                <w:szCs w:val="23"/>
              </w:rPr>
              <w:t xml:space="preserve"> </w:t>
            </w:r>
          </w:p>
        </w:tc>
      </w:tr>
      <w:tr w:rsidR="0046604A" w14:paraId="57E8A134" w14:textId="77777777" w:rsidTr="007E3D63">
        <w:tc>
          <w:tcPr>
            <w:tcW w:w="484" w:type="dxa"/>
          </w:tcPr>
          <w:p w14:paraId="4E4B3E0A" w14:textId="77777777" w:rsidR="0046604A" w:rsidRDefault="0046604A" w:rsidP="0071369A"/>
        </w:tc>
        <w:tc>
          <w:tcPr>
            <w:tcW w:w="7439" w:type="dxa"/>
          </w:tcPr>
          <w:p w14:paraId="3797DA74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Оценка на обстановката и осигурявне на сапьорни групи при необходимост в складове за взривни вещества </w:t>
            </w:r>
          </w:p>
        </w:tc>
        <w:tc>
          <w:tcPr>
            <w:tcW w:w="2567" w:type="dxa"/>
          </w:tcPr>
          <w:p w14:paraId="57A45F4B" w14:textId="77777777" w:rsidR="0046604A" w:rsidRDefault="006A0866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ОД</w:t>
            </w:r>
            <w:r w:rsidR="0046604A">
              <w:rPr>
                <w:sz w:val="23"/>
                <w:szCs w:val="23"/>
              </w:rPr>
              <w:t xml:space="preserve">МВР, МО </w:t>
            </w:r>
          </w:p>
        </w:tc>
      </w:tr>
      <w:tr w:rsidR="0046604A" w14:paraId="4EA8E0B6" w14:textId="77777777" w:rsidTr="007E3D63">
        <w:tc>
          <w:tcPr>
            <w:tcW w:w="484" w:type="dxa"/>
          </w:tcPr>
          <w:p w14:paraId="127D2362" w14:textId="77777777" w:rsidR="0046604A" w:rsidRDefault="0046604A" w:rsidP="0071369A"/>
        </w:tc>
        <w:tc>
          <w:tcPr>
            <w:tcW w:w="7439" w:type="dxa"/>
          </w:tcPr>
          <w:p w14:paraId="65C311C2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Възстановяване на ВиК системите и осигуряване на водоподаването </w:t>
            </w:r>
          </w:p>
        </w:tc>
        <w:tc>
          <w:tcPr>
            <w:tcW w:w="2567" w:type="dxa"/>
          </w:tcPr>
          <w:p w14:paraId="078D314C" w14:textId="77777777" w:rsidR="0046604A" w:rsidRDefault="006A0866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ВИК</w:t>
            </w:r>
            <w:r w:rsidR="0046604A">
              <w:rPr>
                <w:sz w:val="23"/>
                <w:szCs w:val="23"/>
              </w:rPr>
              <w:t xml:space="preserve">, общини </w:t>
            </w:r>
          </w:p>
        </w:tc>
      </w:tr>
      <w:tr w:rsidR="0046604A" w14:paraId="3F75830E" w14:textId="77777777" w:rsidTr="007E3D63">
        <w:tc>
          <w:tcPr>
            <w:tcW w:w="484" w:type="dxa"/>
          </w:tcPr>
          <w:p w14:paraId="3FC1977C" w14:textId="77777777" w:rsidR="0046604A" w:rsidRDefault="0046604A" w:rsidP="0071369A"/>
        </w:tc>
        <w:tc>
          <w:tcPr>
            <w:tcW w:w="7439" w:type="dxa"/>
          </w:tcPr>
          <w:p w14:paraId="00DD4312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Възстановяване на електрозахранването </w:t>
            </w:r>
          </w:p>
        </w:tc>
        <w:tc>
          <w:tcPr>
            <w:tcW w:w="2567" w:type="dxa"/>
          </w:tcPr>
          <w:p w14:paraId="4362C6E8" w14:textId="77777777" w:rsidR="0046604A" w:rsidRDefault="007E3D63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Енергоразпределително дружество</w:t>
            </w:r>
            <w:r w:rsidR="0046604A">
              <w:rPr>
                <w:sz w:val="23"/>
                <w:szCs w:val="23"/>
              </w:rPr>
              <w:t xml:space="preserve"> </w:t>
            </w:r>
          </w:p>
        </w:tc>
      </w:tr>
      <w:tr w:rsidR="0046604A" w14:paraId="0CA25062" w14:textId="77777777" w:rsidTr="007E3D63">
        <w:tc>
          <w:tcPr>
            <w:tcW w:w="484" w:type="dxa"/>
          </w:tcPr>
          <w:p w14:paraId="1A318E0C" w14:textId="77777777" w:rsidR="0046604A" w:rsidRDefault="0046604A" w:rsidP="0071369A"/>
        </w:tc>
        <w:tc>
          <w:tcPr>
            <w:tcW w:w="7439" w:type="dxa"/>
          </w:tcPr>
          <w:p w14:paraId="7A2333A7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Възстановяване на комуникациите </w:t>
            </w:r>
          </w:p>
        </w:tc>
        <w:tc>
          <w:tcPr>
            <w:tcW w:w="2567" w:type="dxa"/>
          </w:tcPr>
          <w:p w14:paraId="338190F2" w14:textId="77777777" w:rsidR="0046604A" w:rsidRDefault="0046604A" w:rsidP="00253F7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ЕСМИС </w:t>
            </w:r>
          </w:p>
        </w:tc>
      </w:tr>
      <w:tr w:rsidR="0046604A" w14:paraId="556EC79E" w14:textId="77777777" w:rsidTr="007E3D63">
        <w:tc>
          <w:tcPr>
            <w:tcW w:w="484" w:type="dxa"/>
          </w:tcPr>
          <w:p w14:paraId="49F2897B" w14:textId="77777777" w:rsidR="0046604A" w:rsidRDefault="0046604A" w:rsidP="0071369A"/>
        </w:tc>
        <w:tc>
          <w:tcPr>
            <w:tcW w:w="7439" w:type="dxa"/>
          </w:tcPr>
          <w:p w14:paraId="78911144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Провеждане на дегазация на замърсения район </w:t>
            </w:r>
          </w:p>
        </w:tc>
        <w:tc>
          <w:tcPr>
            <w:tcW w:w="2567" w:type="dxa"/>
          </w:tcPr>
          <w:p w14:paraId="705058E2" w14:textId="77777777" w:rsidR="0046604A" w:rsidRDefault="008317E3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РДПБЗН, МО</w:t>
            </w:r>
          </w:p>
        </w:tc>
      </w:tr>
      <w:tr w:rsidR="0046604A" w14:paraId="28F21242" w14:textId="77777777" w:rsidTr="007E3D63">
        <w:tc>
          <w:tcPr>
            <w:tcW w:w="484" w:type="dxa"/>
          </w:tcPr>
          <w:p w14:paraId="15ECD96F" w14:textId="77777777" w:rsidR="0046604A" w:rsidRPr="00206813" w:rsidRDefault="00253F71" w:rsidP="0071369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6604A" w:rsidRPr="0020681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439" w:type="dxa"/>
          </w:tcPr>
          <w:p w14:paraId="3A5E336B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Други операции, свързани със защитата </w:t>
            </w:r>
          </w:p>
        </w:tc>
        <w:tc>
          <w:tcPr>
            <w:tcW w:w="2567" w:type="dxa"/>
          </w:tcPr>
          <w:p w14:paraId="4AE75D46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</w:p>
        </w:tc>
      </w:tr>
      <w:tr w:rsidR="0046604A" w14:paraId="449F1807" w14:textId="77777777" w:rsidTr="007E3D63">
        <w:tc>
          <w:tcPr>
            <w:tcW w:w="484" w:type="dxa"/>
          </w:tcPr>
          <w:p w14:paraId="69B340EC" w14:textId="77777777" w:rsidR="0046604A" w:rsidRDefault="0046604A" w:rsidP="0071369A"/>
        </w:tc>
        <w:tc>
          <w:tcPr>
            <w:tcW w:w="7439" w:type="dxa"/>
          </w:tcPr>
          <w:p w14:paraId="1CCE7A80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Осигуряване на продукти от първа необходимост и питейна вода с водоноски </w:t>
            </w:r>
          </w:p>
        </w:tc>
        <w:tc>
          <w:tcPr>
            <w:tcW w:w="2567" w:type="dxa"/>
          </w:tcPr>
          <w:p w14:paraId="383E2F08" w14:textId="77777777" w:rsidR="0046604A" w:rsidRDefault="00253F71" w:rsidP="00253F7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РДПБЗН</w:t>
            </w:r>
            <w:r w:rsidR="0046604A">
              <w:rPr>
                <w:sz w:val="23"/>
                <w:szCs w:val="23"/>
              </w:rPr>
              <w:t>, МО, БЧК</w:t>
            </w:r>
            <w:r w:rsidR="007E3D63">
              <w:rPr>
                <w:sz w:val="23"/>
                <w:szCs w:val="23"/>
              </w:rPr>
              <w:t>, Кмет на община</w:t>
            </w:r>
            <w:r w:rsidR="0046604A">
              <w:rPr>
                <w:sz w:val="23"/>
                <w:szCs w:val="23"/>
              </w:rPr>
              <w:t xml:space="preserve"> </w:t>
            </w:r>
          </w:p>
        </w:tc>
      </w:tr>
      <w:tr w:rsidR="0046604A" w14:paraId="40AC6BA0" w14:textId="77777777" w:rsidTr="007E3D63">
        <w:tc>
          <w:tcPr>
            <w:tcW w:w="484" w:type="dxa"/>
          </w:tcPr>
          <w:p w14:paraId="2669A162" w14:textId="77777777" w:rsidR="0046604A" w:rsidRDefault="0046604A" w:rsidP="0071369A"/>
        </w:tc>
        <w:tc>
          <w:tcPr>
            <w:tcW w:w="7439" w:type="dxa"/>
          </w:tcPr>
          <w:p w14:paraId="3D60E21A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Ограничаване на разпространението и ликвидиране на възникнали епидемични взривове. </w:t>
            </w:r>
          </w:p>
        </w:tc>
        <w:tc>
          <w:tcPr>
            <w:tcW w:w="2567" w:type="dxa"/>
          </w:tcPr>
          <w:p w14:paraId="48CECD72" w14:textId="77777777" w:rsidR="0046604A" w:rsidRDefault="00253F71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РЗИ</w:t>
            </w:r>
            <w:r w:rsidR="007E3D63">
              <w:rPr>
                <w:sz w:val="23"/>
                <w:szCs w:val="23"/>
              </w:rPr>
              <w:t>, ОДБХ</w:t>
            </w:r>
            <w:r w:rsidR="0046604A">
              <w:rPr>
                <w:sz w:val="23"/>
                <w:szCs w:val="23"/>
              </w:rPr>
              <w:t xml:space="preserve"> </w:t>
            </w:r>
          </w:p>
        </w:tc>
      </w:tr>
      <w:tr w:rsidR="0046604A" w14:paraId="35ED6E5F" w14:textId="77777777" w:rsidTr="007E3D63">
        <w:tc>
          <w:tcPr>
            <w:tcW w:w="484" w:type="dxa"/>
          </w:tcPr>
          <w:p w14:paraId="31A9B177" w14:textId="77777777" w:rsidR="0046604A" w:rsidRDefault="0046604A" w:rsidP="0071369A"/>
        </w:tc>
        <w:tc>
          <w:tcPr>
            <w:tcW w:w="7439" w:type="dxa"/>
          </w:tcPr>
          <w:p w14:paraId="560A01FD" w14:textId="77777777" w:rsidR="0046604A" w:rsidRDefault="0046604A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Раздаване на помощи на пострадалото население </w:t>
            </w:r>
          </w:p>
        </w:tc>
        <w:tc>
          <w:tcPr>
            <w:tcW w:w="2567" w:type="dxa"/>
          </w:tcPr>
          <w:p w14:paraId="58FB25FE" w14:textId="77777777" w:rsidR="0046604A" w:rsidRDefault="007E3D63" w:rsidP="0071369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БЧК</w:t>
            </w:r>
          </w:p>
        </w:tc>
      </w:tr>
    </w:tbl>
    <w:p w14:paraId="70AFF7F8" w14:textId="77777777" w:rsidR="0063595F" w:rsidRDefault="0063595F"/>
    <w:sectPr w:rsidR="0063595F" w:rsidSect="00A71B21">
      <w:headerReference w:type="default" r:id="rId6"/>
      <w:pgSz w:w="11906" w:h="16838"/>
      <w:pgMar w:top="1134" w:right="1417" w:bottom="63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AB81" w14:textId="77777777" w:rsidR="00BA1323" w:rsidRDefault="00BA1323" w:rsidP="00B97BA4">
      <w:pPr>
        <w:spacing w:after="0" w:line="240" w:lineRule="auto"/>
      </w:pPr>
      <w:r>
        <w:separator/>
      </w:r>
    </w:p>
  </w:endnote>
  <w:endnote w:type="continuationSeparator" w:id="0">
    <w:p w14:paraId="57DC8E43" w14:textId="77777777" w:rsidR="00BA1323" w:rsidRDefault="00BA1323" w:rsidP="00B97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C563B" w14:textId="77777777" w:rsidR="00BA1323" w:rsidRDefault="00BA1323" w:rsidP="00B97BA4">
      <w:pPr>
        <w:spacing w:after="0" w:line="240" w:lineRule="auto"/>
      </w:pPr>
      <w:r>
        <w:separator/>
      </w:r>
    </w:p>
  </w:footnote>
  <w:footnote w:type="continuationSeparator" w:id="0">
    <w:p w14:paraId="3A0C6CD2" w14:textId="77777777" w:rsidR="00BA1323" w:rsidRDefault="00BA1323" w:rsidP="00B97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0CBB" w14:textId="77777777" w:rsidR="00B97BA4" w:rsidRPr="00B97BA4" w:rsidRDefault="00B97BA4" w:rsidP="00B97BA4">
    <w:pPr>
      <w:pStyle w:val="Header"/>
      <w:tabs>
        <w:tab w:val="clear" w:pos="4536"/>
        <w:tab w:val="clear" w:pos="9072"/>
        <w:tab w:val="left" w:pos="8145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</w:t>
    </w:r>
    <w:r w:rsidRPr="00B97BA4">
      <w:rPr>
        <w:rFonts w:ascii="Times New Roman" w:hAnsi="Times New Roman" w:cs="Times New Roman"/>
        <w:sz w:val="24"/>
        <w:szCs w:val="24"/>
      </w:rPr>
      <w:t>Приложение №</w:t>
    </w:r>
    <w:r w:rsidR="007E3D63">
      <w:rPr>
        <w:rFonts w:ascii="Times New Roman" w:hAnsi="Times New Roman" w:cs="Times New Roman"/>
        <w:sz w:val="24"/>
        <w:szCs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04A"/>
    <w:rsid w:val="00072F22"/>
    <w:rsid w:val="00253F71"/>
    <w:rsid w:val="0046604A"/>
    <w:rsid w:val="00510F34"/>
    <w:rsid w:val="0063595F"/>
    <w:rsid w:val="006A0866"/>
    <w:rsid w:val="007E3D63"/>
    <w:rsid w:val="008105B5"/>
    <w:rsid w:val="008317E3"/>
    <w:rsid w:val="00962F07"/>
    <w:rsid w:val="00A71B21"/>
    <w:rsid w:val="00B97BA4"/>
    <w:rsid w:val="00BA1323"/>
    <w:rsid w:val="00D8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265C5"/>
  <w15:docId w15:val="{0D0AEF0F-6F94-40B0-8576-6368CB12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F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660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660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97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BA4"/>
  </w:style>
  <w:style w:type="paragraph" w:styleId="Footer">
    <w:name w:val="footer"/>
    <w:basedOn w:val="Normal"/>
    <w:link w:val="FooterChar"/>
    <w:uiPriority w:val="99"/>
    <w:unhideWhenUsed/>
    <w:rsid w:val="00B97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Yavor</cp:lastModifiedBy>
  <cp:revision>9</cp:revision>
  <dcterms:created xsi:type="dcterms:W3CDTF">2017-11-16T09:46:00Z</dcterms:created>
  <dcterms:modified xsi:type="dcterms:W3CDTF">2023-02-22T11:40:00Z</dcterms:modified>
</cp:coreProperties>
</file>